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963" w:rsidRPr="00AD5172" w:rsidRDefault="00AC4963" w:rsidP="00AD5172">
      <w:pPr>
        <w:jc w:val="center"/>
        <w:rPr>
          <w:b/>
        </w:rPr>
      </w:pPr>
      <w:r w:rsidRPr="00AD5172">
        <w:rPr>
          <w:b/>
        </w:rPr>
        <w:t>Checklist for Reviewer (Chair/Relevant Supervisor) Narrative for the Annual Performance and Planning Review</w:t>
      </w:r>
    </w:p>
    <w:p w:rsidR="004D5949" w:rsidRDefault="004D5949"/>
    <w:p w:rsidR="004D5949" w:rsidRDefault="004D5949">
      <w:r>
        <w:t>Use the following checklist to compose a brief synopsis of the Annual Performance and Planning Review meeting. Where possible, use a bullet point or numbered list format. This document should be attached to/accompany the faculty member’s review (Form 1 or Form 2) and will be known as the “</w:t>
      </w:r>
      <w:r w:rsidRPr="004D5949">
        <w:rPr>
          <w:i/>
        </w:rPr>
        <w:t>Narrative Summary and Evaluation</w:t>
      </w:r>
      <w:r>
        <w:t>” that is currently referred to on Forms 1 and 2.</w:t>
      </w:r>
    </w:p>
    <w:p w:rsidR="004D5949" w:rsidRDefault="004D5949"/>
    <w:p w:rsidR="004D5949" w:rsidRPr="004D5949" w:rsidRDefault="004D5949">
      <w:pPr>
        <w:rPr>
          <w:b/>
          <w:u w:val="single"/>
        </w:rPr>
      </w:pPr>
      <w:r w:rsidRPr="004D5949">
        <w:rPr>
          <w:b/>
          <w:u w:val="single"/>
        </w:rPr>
        <w:t>Checklist items:</w:t>
      </w:r>
    </w:p>
    <w:p w:rsidR="00AC4963" w:rsidRDefault="00AC4963"/>
    <w:p w:rsidR="00AD5172" w:rsidRDefault="000466E0">
      <w:r>
        <w:t xml:space="preserve">1. </w:t>
      </w:r>
      <w:r w:rsidR="00AD5172">
        <w:t>Make a statement assessing the faculty member’s performance during the current academic year in each relevant mission:</w:t>
      </w:r>
    </w:p>
    <w:p w:rsidR="00AD5172" w:rsidRDefault="00AD5172" w:rsidP="000466E0">
      <w:pPr>
        <w:pStyle w:val="ListParagraph"/>
        <w:numPr>
          <w:ilvl w:val="0"/>
          <w:numId w:val="1"/>
        </w:numPr>
      </w:pPr>
      <w:r>
        <w:t>Education/Teaching</w:t>
      </w:r>
    </w:p>
    <w:p w:rsidR="00AD5172" w:rsidRDefault="00AD5172" w:rsidP="000466E0">
      <w:pPr>
        <w:pStyle w:val="ListParagraph"/>
        <w:numPr>
          <w:ilvl w:val="0"/>
          <w:numId w:val="1"/>
        </w:numPr>
      </w:pPr>
      <w:r>
        <w:t>Research/Creative &amp; Other Scholarly Activities</w:t>
      </w:r>
    </w:p>
    <w:p w:rsidR="00AD5172" w:rsidRDefault="00AD5172" w:rsidP="000466E0">
      <w:pPr>
        <w:pStyle w:val="ListParagraph"/>
        <w:numPr>
          <w:ilvl w:val="0"/>
          <w:numId w:val="1"/>
        </w:numPr>
      </w:pPr>
      <w:r>
        <w:t>Service/Outreach</w:t>
      </w:r>
    </w:p>
    <w:p w:rsidR="00AD5172" w:rsidRDefault="00AD5172" w:rsidP="000466E0">
      <w:pPr>
        <w:pStyle w:val="ListParagraph"/>
        <w:numPr>
          <w:ilvl w:val="0"/>
          <w:numId w:val="1"/>
        </w:numPr>
      </w:pPr>
      <w:r>
        <w:t>Clinical Care</w:t>
      </w:r>
    </w:p>
    <w:p w:rsidR="00AD5172" w:rsidRDefault="00AD5172"/>
    <w:p w:rsidR="00AD5172" w:rsidRDefault="000466E0">
      <w:r>
        <w:t xml:space="preserve">2. </w:t>
      </w:r>
      <w:r w:rsidR="00AD5172">
        <w:t xml:space="preserve">List the next academic year’s </w:t>
      </w:r>
      <w:r w:rsidR="003F5A2D">
        <w:t xml:space="preserve">mutually established </w:t>
      </w:r>
      <w:r w:rsidR="00AD5172">
        <w:t>goals and expectations</w:t>
      </w:r>
      <w:r w:rsidR="003F5A2D">
        <w:t xml:space="preserve"> (work assignment)</w:t>
      </w:r>
      <w:r w:rsidR="00AD5172">
        <w:t xml:space="preserve"> in each relevant mission</w:t>
      </w:r>
      <w:r w:rsidR="00094D87">
        <w:t>, along with percent effort</w:t>
      </w:r>
      <w:r w:rsidR="00AD5172">
        <w:t>:</w:t>
      </w:r>
    </w:p>
    <w:p w:rsidR="00AD5172" w:rsidRDefault="00AD5172" w:rsidP="000466E0">
      <w:pPr>
        <w:pStyle w:val="ListParagraph"/>
        <w:numPr>
          <w:ilvl w:val="0"/>
          <w:numId w:val="2"/>
        </w:numPr>
      </w:pPr>
      <w:r>
        <w:t>Education/Teaching</w:t>
      </w:r>
    </w:p>
    <w:p w:rsidR="00AD5172" w:rsidRDefault="00AD5172" w:rsidP="000466E0">
      <w:pPr>
        <w:pStyle w:val="ListParagraph"/>
        <w:numPr>
          <w:ilvl w:val="0"/>
          <w:numId w:val="2"/>
        </w:numPr>
      </w:pPr>
      <w:r>
        <w:t>Research/Creative &amp; Other Scholarly Activities</w:t>
      </w:r>
    </w:p>
    <w:p w:rsidR="00AD5172" w:rsidRDefault="00AD5172" w:rsidP="000466E0">
      <w:pPr>
        <w:pStyle w:val="ListParagraph"/>
        <w:numPr>
          <w:ilvl w:val="0"/>
          <w:numId w:val="2"/>
        </w:numPr>
      </w:pPr>
      <w:r>
        <w:t>Service/Outreach</w:t>
      </w:r>
    </w:p>
    <w:p w:rsidR="00AD5172" w:rsidRDefault="00AD5172" w:rsidP="000466E0">
      <w:pPr>
        <w:pStyle w:val="ListParagraph"/>
        <w:numPr>
          <w:ilvl w:val="0"/>
          <w:numId w:val="2"/>
        </w:numPr>
      </w:pPr>
      <w:r>
        <w:t>Clinical Care</w:t>
      </w:r>
    </w:p>
    <w:p w:rsidR="00AD5172" w:rsidRDefault="00AD5172" w:rsidP="00AD5172"/>
    <w:p w:rsidR="003D324D" w:rsidRDefault="000466E0">
      <w:r>
        <w:t xml:space="preserve">3. </w:t>
      </w:r>
      <w:r w:rsidR="003D324D">
        <w:t>Indicate the overall performance rating (Exceeds expectations for rank; Meets expectations for rank; Needs improvement for rank; Unsatisfactory for rank)</w:t>
      </w:r>
    </w:p>
    <w:p w:rsidR="003D324D" w:rsidRDefault="003D324D"/>
    <w:p w:rsidR="003D324D" w:rsidRDefault="000466E0">
      <w:r>
        <w:t xml:space="preserve">4. </w:t>
      </w:r>
      <w:r w:rsidR="003D324D">
        <w:t>Provide justification for any performance rating other than “Meets expectations for rank”</w:t>
      </w:r>
    </w:p>
    <w:p w:rsidR="003D324D" w:rsidRDefault="003D324D"/>
    <w:p w:rsidR="00094D87" w:rsidRDefault="003F5A2D">
      <w:r>
        <w:t>5. Make a statement of progress toward tenure consideration, where applicable (faculty member on tenure track)</w:t>
      </w:r>
    </w:p>
    <w:p w:rsidR="00094D87" w:rsidRDefault="00094D87"/>
    <w:p w:rsidR="00AC4963" w:rsidRDefault="00AC4963"/>
    <w:sectPr w:rsidR="00AC4963" w:rsidSect="00094D87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BE2" w:rsidRDefault="00B15BE2" w:rsidP="00912E7F">
      <w:r>
        <w:separator/>
      </w:r>
    </w:p>
  </w:endnote>
  <w:endnote w:type="continuationSeparator" w:id="0">
    <w:p w:rsidR="00B15BE2" w:rsidRDefault="00B15BE2" w:rsidP="00912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BE2" w:rsidRDefault="00B15BE2" w:rsidP="00912E7F">
      <w:r>
        <w:separator/>
      </w:r>
    </w:p>
  </w:footnote>
  <w:footnote w:type="continuationSeparator" w:id="0">
    <w:p w:rsidR="00B15BE2" w:rsidRDefault="00B15BE2" w:rsidP="00912E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A709E"/>
    <w:multiLevelType w:val="hybridMultilevel"/>
    <w:tmpl w:val="3CBA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A77C50"/>
    <w:multiLevelType w:val="hybridMultilevel"/>
    <w:tmpl w:val="95CE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C4963"/>
    <w:rsid w:val="000466E0"/>
    <w:rsid w:val="00094D87"/>
    <w:rsid w:val="001F1257"/>
    <w:rsid w:val="003D324D"/>
    <w:rsid w:val="003F5A2D"/>
    <w:rsid w:val="004D5949"/>
    <w:rsid w:val="0075678E"/>
    <w:rsid w:val="00912E7F"/>
    <w:rsid w:val="00A56A27"/>
    <w:rsid w:val="00AC4963"/>
    <w:rsid w:val="00AC5D1D"/>
    <w:rsid w:val="00AD5172"/>
    <w:rsid w:val="00B15BE2"/>
    <w:rsid w:val="00E67C03"/>
    <w:rsid w:val="00F04D4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6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12E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2E7F"/>
  </w:style>
  <w:style w:type="paragraph" w:styleId="Footer">
    <w:name w:val="footer"/>
    <w:basedOn w:val="Normal"/>
    <w:link w:val="FooterChar"/>
    <w:uiPriority w:val="99"/>
    <w:semiHidden/>
    <w:unhideWhenUsed/>
    <w:rsid w:val="00912E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2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>UTHSC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Russell</dc:creator>
  <cp:lastModifiedBy>Brescia, Bill</cp:lastModifiedBy>
  <cp:revision>2</cp:revision>
  <dcterms:created xsi:type="dcterms:W3CDTF">2011-03-21T21:51:00Z</dcterms:created>
  <dcterms:modified xsi:type="dcterms:W3CDTF">2011-03-21T21:51:00Z</dcterms:modified>
</cp:coreProperties>
</file>