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FC952C" w14:textId="77777777" w:rsidR="009B5B9B" w:rsidRDefault="00AC573B" w:rsidP="00027A66">
      <w:pPr>
        <w:tabs>
          <w:tab w:val="left" w:pos="8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9152B26" wp14:editId="1C253343">
                <wp:simplePos x="0" y="0"/>
                <wp:positionH relativeFrom="page">
                  <wp:posOffset>3077845</wp:posOffset>
                </wp:positionH>
                <wp:positionV relativeFrom="page">
                  <wp:posOffset>69850</wp:posOffset>
                </wp:positionV>
                <wp:extent cx="4406900" cy="2515870"/>
                <wp:effectExtent l="1270" t="3175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0" cy="251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EDDE2" w14:textId="77777777" w:rsidR="00027A66" w:rsidRDefault="00027A66" w:rsidP="00027A66">
                            <w:pPr>
                              <w:spacing w:before="120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MRC Personnel use ONLY </w:t>
                            </w:r>
                          </w:p>
                          <w:p w14:paraId="1C3311F4" w14:textId="77777777" w:rsidR="00027A66" w:rsidRDefault="00027A66" w:rsidP="00027A66">
                            <w:pPr>
                              <w:spacing w:before="120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Number of Samples: ____________ Order ID: __________</w:t>
                            </w:r>
                          </w:p>
                          <w:p w14:paraId="6E4471DD" w14:textId="77777777" w:rsidR="00027A66" w:rsidRDefault="00027A66" w:rsidP="00027A66">
                            <w:pPr>
                              <w:spacing w:before="240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Type of Sequencing: ______________________________________</w:t>
                            </w:r>
                          </w:p>
                          <w:p w14:paraId="52D11C47" w14:textId="77777777" w:rsidR="00812075" w:rsidRDefault="00027A66" w:rsidP="00812075">
                            <w:pPr>
                              <w:spacing w:before="240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Sequencing Platform: _______________________________________</w:t>
                            </w:r>
                          </w:p>
                          <w:p w14:paraId="3B36A656" w14:textId="77777777" w:rsidR="00027A66" w:rsidRDefault="00027A66" w:rsidP="00812075">
                            <w:pPr>
                              <w:spacing w:before="240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PreAmp: Yes______ No_____</w:t>
                            </w:r>
                          </w:p>
                          <w:p w14:paraId="3A980337" w14:textId="77777777" w:rsidR="00027A66" w:rsidRDefault="00027A66" w:rsidP="00027A66">
                            <w:pPr>
                              <w:spacing w:before="120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Completion Date: ___/___/____</w:t>
                            </w:r>
                            <w:r w:rsidR="00DF36CA">
                              <w:rPr>
                                <w:rFonts w:ascii="Arial" w:hAnsi="Arial"/>
                                <w:sz w:val="16"/>
                              </w:rPr>
                              <w:t xml:space="preserve"> Completed By____________________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cr/>
                            </w:r>
                          </w:p>
                          <w:p w14:paraId="74C023E1" w14:textId="77777777" w:rsidR="00027A66" w:rsidRDefault="00027A66" w:rsidP="00027A66">
                            <w:pPr>
                              <w:spacing w:before="120"/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Molecular Resource Center</w:t>
                            </w:r>
                          </w:p>
                          <w:p w14:paraId="0A2D52D9" w14:textId="77777777" w:rsidR="00027A66" w:rsidRDefault="00D422BC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71</w:t>
                            </w:r>
                            <w:r w:rsidR="00027A66">
                              <w:rPr>
                                <w:rFonts w:ascii="Arial" w:hAnsi="Arial"/>
                                <w:sz w:val="16"/>
                              </w:rPr>
                              <w:t xml:space="preserve"> S. Manassas St.,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Suite 110</w:t>
                            </w:r>
                          </w:p>
                          <w:p w14:paraId="07CFF5B9" w14:textId="77777777" w:rsidR="00027A66" w:rsidRDefault="00027A66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Memphis, TN  38163</w:t>
                            </w:r>
                          </w:p>
                          <w:p w14:paraId="50127819" w14:textId="77777777" w:rsidR="00027A66" w:rsidRDefault="00027A66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Phone: 901-448-6165</w:t>
                            </w:r>
                          </w:p>
                          <w:p w14:paraId="6F963244" w14:textId="77777777" w:rsidR="00027A66" w:rsidRDefault="00027A66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Fax: 901-448-3500</w:t>
                            </w:r>
                          </w:p>
                          <w:p w14:paraId="70135D13" w14:textId="77777777" w:rsidR="00027A66" w:rsidRDefault="00027A66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Contact: Dr. Bill Taylor</w:t>
                            </w:r>
                          </w:p>
                          <w:p w14:paraId="31E6A434" w14:textId="77777777" w:rsidR="00027A66" w:rsidRDefault="00027A66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Email:  wtaylor@uthsc.edu</w:t>
                            </w:r>
                          </w:p>
                          <w:p w14:paraId="783633EE" w14:textId="77777777" w:rsidR="00027A66" w:rsidRDefault="00027A66">
                            <w:pPr>
                              <w:jc w:val="right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527337E2" w14:textId="77777777" w:rsidR="00027A66" w:rsidRDefault="00027A66">
                            <w:pPr>
                              <w:jc w:val="right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2.35pt;margin-top:5.5pt;width:347pt;height:198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" stroked="f">
                <v:stroke joinstyle="round"/>
                <v:path arrowok="t"/>
                <v:textbox inset="3pt,3pt,3pt,3pt">
                  <w:txbxContent>
                    <w:p w:rsidR="00027A66" w:rsidRDefault="00027A66" w:rsidP="00027A66">
                      <w:pPr>
                        <w:spacing w:before="120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MRC Personnel use ONLY </w:t>
                      </w:r>
                    </w:p>
                    <w:p w:rsidR="00027A66" w:rsidRDefault="00027A66" w:rsidP="00027A66">
                      <w:pPr>
                        <w:spacing w:before="120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Number of Samples: ____________ Order ID: __________</w:t>
                      </w:r>
                    </w:p>
                    <w:p w:rsidR="00027A66" w:rsidRDefault="00027A66" w:rsidP="00027A66">
                      <w:pPr>
                        <w:spacing w:before="240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Type of Sequencing: ______________________________________</w:t>
                      </w:r>
                    </w:p>
                    <w:p w:rsidR="00812075" w:rsidRDefault="00027A66" w:rsidP="00812075">
                      <w:pPr>
                        <w:spacing w:before="240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Sequencing Platform: _______________________________________</w:t>
                      </w:r>
                    </w:p>
                    <w:p w:rsidR="00027A66" w:rsidRDefault="00027A66" w:rsidP="00812075">
                      <w:pPr>
                        <w:spacing w:before="240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</w:rPr>
                        <w:t>PreAmp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</w:rPr>
                        <w:t>: Yes______ No_____</w:t>
                      </w:r>
                    </w:p>
                    <w:p w:rsidR="00027A66" w:rsidRDefault="00027A66" w:rsidP="00027A66">
                      <w:pPr>
                        <w:spacing w:before="120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Completion Date: ___/___/____</w:t>
                      </w:r>
                      <w:r w:rsidR="00DF36CA">
                        <w:rPr>
                          <w:rFonts w:ascii="Arial" w:hAnsi="Arial"/>
                          <w:sz w:val="16"/>
                        </w:rPr>
                        <w:t xml:space="preserve"> Completed By____________________</w:t>
                      </w:r>
                      <w:r>
                        <w:rPr>
                          <w:rFonts w:ascii="Arial" w:hAnsi="Arial"/>
                          <w:sz w:val="16"/>
                        </w:rPr>
                        <w:cr/>
                      </w:r>
                    </w:p>
                    <w:p w:rsidR="00027A66" w:rsidRDefault="00027A66" w:rsidP="00027A66">
                      <w:pPr>
                        <w:spacing w:before="120"/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Molecular Resource Center</w:t>
                      </w:r>
                    </w:p>
                    <w:p w:rsidR="00027A66" w:rsidRDefault="00D422BC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71</w:t>
                      </w:r>
                      <w:r w:rsidR="00027A66">
                        <w:rPr>
                          <w:rFonts w:ascii="Arial" w:hAnsi="Arial"/>
                          <w:sz w:val="16"/>
                        </w:rPr>
                        <w:t xml:space="preserve"> S. Manassas St., </w:t>
                      </w:r>
                      <w:r>
                        <w:rPr>
                          <w:rFonts w:ascii="Arial" w:hAnsi="Arial"/>
                          <w:sz w:val="16"/>
                        </w:rPr>
                        <w:t>Suite 110</w:t>
                      </w:r>
                    </w:p>
                    <w:p w:rsidR="00027A66" w:rsidRDefault="00027A66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Memphis, TN  38163</w:t>
                      </w:r>
                    </w:p>
                    <w:p w:rsidR="00027A66" w:rsidRDefault="00027A66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Phone: 901-448-6165</w:t>
                      </w:r>
                    </w:p>
                    <w:p w:rsidR="00027A66" w:rsidRDefault="00027A66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Fax: 901-448-3500</w:t>
                      </w:r>
                    </w:p>
                    <w:p w:rsidR="00027A66" w:rsidRDefault="00027A66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Contact: Dr. Bill Taylor</w:t>
                      </w:r>
                    </w:p>
                    <w:p w:rsidR="00027A66" w:rsidRDefault="00027A66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Email:  wtaylor@uthsc.edu</w:t>
                      </w:r>
                    </w:p>
                    <w:p w:rsidR="00027A66" w:rsidRDefault="00027A66">
                      <w:pPr>
                        <w:jc w:val="right"/>
                        <w:rPr>
                          <w:rFonts w:ascii="Arial" w:hAnsi="Arial"/>
                          <w:sz w:val="16"/>
                        </w:rPr>
                      </w:pPr>
                    </w:p>
                    <w:p w:rsidR="00027A66" w:rsidRDefault="00027A66">
                      <w:pPr>
                        <w:jc w:val="right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US" w:eastAsia="en-US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2C5EBD" wp14:editId="733B6AD9">
            <wp:simplePos x="0" y="0"/>
            <wp:positionH relativeFrom="page">
              <wp:posOffset>636270</wp:posOffset>
            </wp:positionH>
            <wp:positionV relativeFrom="page">
              <wp:posOffset>374650</wp:posOffset>
            </wp:positionV>
            <wp:extent cx="2093595" cy="17043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B9B">
        <w:tab/>
      </w:r>
    </w:p>
    <w:p w14:paraId="52F3BDAE" w14:textId="77777777" w:rsidR="00027A66" w:rsidRDefault="00027A66">
      <w:pPr>
        <w:tabs>
          <w:tab w:val="left" w:pos="3240"/>
          <w:tab w:val="left" w:pos="3960"/>
          <w:tab w:val="left" w:pos="5040"/>
        </w:tabs>
        <w:jc w:val="right"/>
        <w:rPr>
          <w:u w:val="single"/>
        </w:rPr>
      </w:pPr>
    </w:p>
    <w:p w14:paraId="6BC0B06C" w14:textId="77777777" w:rsidR="00027A66" w:rsidRDefault="00027A66">
      <w:pPr>
        <w:jc w:val="center"/>
        <w:rPr>
          <w:rFonts w:ascii="Verdana" w:hAnsi="Verdana"/>
          <w:b/>
          <w:sz w:val="28"/>
        </w:rPr>
      </w:pPr>
    </w:p>
    <w:p w14:paraId="5A3D14DF" w14:textId="77777777" w:rsidR="00027A66" w:rsidRDefault="00027A66">
      <w:pPr>
        <w:jc w:val="center"/>
        <w:rPr>
          <w:rFonts w:ascii="Verdana" w:hAnsi="Verdana"/>
          <w:b/>
          <w:sz w:val="28"/>
        </w:rPr>
      </w:pPr>
    </w:p>
    <w:p w14:paraId="74568FBE" w14:textId="77777777" w:rsidR="00027A66" w:rsidRDefault="00027A66" w:rsidP="00027A66">
      <w:pPr>
        <w:rPr>
          <w:rFonts w:ascii="Verdana" w:hAnsi="Verdana"/>
          <w:b/>
          <w:sz w:val="28"/>
        </w:rPr>
      </w:pPr>
    </w:p>
    <w:p w14:paraId="37D558F8" w14:textId="77777777" w:rsidR="00027A66" w:rsidRDefault="00027A66" w:rsidP="00027A66">
      <w:pPr>
        <w:tabs>
          <w:tab w:val="left" w:pos="7840"/>
        </w:tabs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ab/>
      </w:r>
    </w:p>
    <w:p w14:paraId="0EC30022" w14:textId="77777777" w:rsidR="00027A66" w:rsidRDefault="00027A66">
      <w:pPr>
        <w:jc w:val="center"/>
        <w:rPr>
          <w:rFonts w:ascii="Verdana" w:hAnsi="Verdana"/>
          <w:b/>
          <w:sz w:val="28"/>
        </w:rPr>
      </w:pPr>
    </w:p>
    <w:p w14:paraId="69E8CA40" w14:textId="77777777" w:rsidR="00027A66" w:rsidRDefault="00027A66">
      <w:pPr>
        <w:jc w:val="center"/>
        <w:rPr>
          <w:rFonts w:ascii="Verdana" w:hAnsi="Verdana"/>
          <w:b/>
          <w:sz w:val="28"/>
        </w:rPr>
      </w:pPr>
    </w:p>
    <w:p w14:paraId="22A3F868" w14:textId="77777777" w:rsidR="00027A66" w:rsidRDefault="00027A66">
      <w:pPr>
        <w:jc w:val="center"/>
        <w:rPr>
          <w:rFonts w:ascii="Verdana" w:hAnsi="Verdana"/>
          <w:b/>
          <w:sz w:val="22"/>
        </w:rPr>
      </w:pPr>
      <w:bookmarkStart w:id="1" w:name="Hlk208908276"/>
      <w:bookmarkEnd w:id="1"/>
    </w:p>
    <w:p w14:paraId="077D6AA0" w14:textId="77777777" w:rsidR="00027A66" w:rsidRDefault="00027A66">
      <w:pPr>
        <w:spacing w:before="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cr/>
        <w:t>NexGen Sequencing Request Form</w:t>
      </w:r>
    </w:p>
    <w:p w14:paraId="7170427B" w14:textId="77777777" w:rsidR="00027A66" w:rsidRDefault="00027A66">
      <w:pPr>
        <w:jc w:val="center"/>
        <w:rPr>
          <w:rFonts w:ascii="Verdana" w:hAnsi="Verdana"/>
          <w:b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311"/>
        <w:gridCol w:w="5205"/>
      </w:tblGrid>
      <w:tr w:rsidR="00027A66" w14:paraId="65A12C85" w14:textId="77777777">
        <w:trPr>
          <w:cantSplit/>
          <w:trHeight w:val="3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5806" w14:textId="77777777" w:rsidR="00027A66" w:rsidRDefault="00027A66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Date Samples Submitted: 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520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DB62" w14:textId="77777777" w:rsidR="00027A66" w:rsidRDefault="00027A66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Principal Investigator: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027A66" w14:paraId="1271F43A" w14:textId="77777777">
        <w:trPr>
          <w:cantSplit/>
          <w:trHeight w:val="3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D60F" w14:textId="77777777" w:rsidR="00027A66" w:rsidRDefault="00027A66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Contact Person: 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520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054B" w14:textId="77777777" w:rsidR="00027A66" w:rsidRDefault="00027A66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Department: 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027A66" w14:paraId="066B1EC6" w14:textId="77777777">
        <w:trPr>
          <w:cantSplit/>
          <w:trHeight w:val="3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10CA" w14:textId="77777777" w:rsidR="00027A66" w:rsidRDefault="00027A66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Contact Phone: 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520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E64E" w14:textId="77777777" w:rsidR="00027A66" w:rsidRDefault="00027A66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Account No.: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</w:tr>
      <w:tr w:rsidR="00027A66" w14:paraId="4C7A6E52" w14:textId="77777777">
        <w:trPr>
          <w:cantSplit/>
          <w:trHeight w:val="3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3CA3" w14:textId="77777777" w:rsidR="00027A66" w:rsidRDefault="00027A66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Contact Email: 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520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2796" w14:textId="77777777" w:rsidR="00027A66" w:rsidRDefault="00027A66">
            <w:pPr>
              <w:rPr>
                <w:rFonts w:ascii="Verdana" w:hAnsi="Verdana"/>
                <w:sz w:val="22"/>
              </w:rPr>
            </w:pPr>
            <w:r>
              <w:rPr>
                <w:rFonts w:ascii="Verdana" w:eastAsia="Lucida Grande" w:hAnsi="Lucida Grande"/>
                <w:sz w:val="22"/>
              </w:rPr>
              <w:t>     </w:t>
            </w:r>
            <w:r>
              <w:rPr>
                <w:rFonts w:ascii="Verdana" w:hAnsi="Verdana"/>
                <w:sz w:val="22"/>
              </w:rPr>
              <w:t xml:space="preserve"> </w:t>
            </w:r>
          </w:p>
        </w:tc>
      </w:tr>
      <w:tr w:rsidR="00027A66" w14:paraId="0A70023C" w14:textId="77777777">
        <w:trPr>
          <w:cantSplit/>
          <w:trHeight w:val="3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2EE9" w14:textId="77777777" w:rsidR="00027A66" w:rsidRDefault="00027A66">
            <w:pPr>
              <w:rPr>
                <w:rFonts w:ascii="Verdana" w:eastAsia="Lucida Grande" w:hAnsi="Lucida Grande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Sample Type (DNA/RNA): </w:t>
            </w:r>
            <w:r>
              <w:rPr>
                <w:rFonts w:ascii="Verdana" w:eastAsia="Lucida Grande" w:hAnsi="Lucida Grande"/>
                <w:sz w:val="22"/>
              </w:rPr>
              <w:t>     </w:t>
            </w:r>
          </w:p>
        </w:tc>
        <w:tc>
          <w:tcPr>
            <w:tcW w:w="520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626F" w14:textId="77777777" w:rsidR="00027A66" w:rsidRDefault="001E5EEF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Species:</w:t>
            </w:r>
          </w:p>
        </w:tc>
      </w:tr>
      <w:tr w:rsidR="00DF36CA" w14:paraId="6B01247B" w14:textId="77777777">
        <w:trPr>
          <w:cantSplit/>
          <w:trHeight w:val="35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7D56" w14:textId="77777777" w:rsidR="00DF36CA" w:rsidRDefault="002E2888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Authorized Signature:</w:t>
            </w:r>
          </w:p>
        </w:tc>
        <w:tc>
          <w:tcPr>
            <w:tcW w:w="5205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EEF0" w14:textId="77777777" w:rsidR="00DF36CA" w:rsidRDefault="00DF36CA">
            <w:pPr>
              <w:rPr>
                <w:rFonts w:ascii="Verdana" w:hAnsi="Verdana"/>
                <w:sz w:val="22"/>
              </w:rPr>
            </w:pPr>
          </w:p>
        </w:tc>
      </w:tr>
    </w:tbl>
    <w:p w14:paraId="25E184D6" w14:textId="77777777" w:rsidR="00027A66" w:rsidRDefault="00027A66" w:rsidP="00027A66">
      <w:pPr>
        <w:numPr>
          <w:ilvl w:val="0"/>
          <w:numId w:val="1"/>
        </w:numPr>
        <w:spacing w:before="120" w:after="12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Label tube with principal investigator’s initials and tube number (example: BT #1)</w:t>
      </w:r>
    </w:p>
    <w:p w14:paraId="57B1CCD9" w14:textId="77777777" w:rsidR="00027A66" w:rsidRDefault="00027A66" w:rsidP="00027A66">
      <w:pPr>
        <w:numPr>
          <w:ilvl w:val="0"/>
          <w:numId w:val="1"/>
        </w:numPr>
        <w:spacing w:before="120" w:after="12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Sample name and label can not be more than 6 characters long</w:t>
      </w:r>
    </w:p>
    <w:p w14:paraId="5B0C8922" w14:textId="77777777" w:rsidR="00027A66" w:rsidRDefault="00027A66">
      <w:pPr>
        <w:spacing w:before="100" w:after="100"/>
        <w:rPr>
          <w:rFonts w:ascii="Verdana" w:hAnsi="Verdana"/>
          <w:sz w:val="20"/>
        </w:rPr>
      </w:pPr>
      <w:r>
        <w:rPr>
          <w:rFonts w:ascii="Verdana" w:hAnsi="Verdana"/>
          <w:b/>
          <w:color w:val="FA0007"/>
          <w:sz w:val="20"/>
        </w:rPr>
        <w:t>NOTE: All RNA samples need to be</w:t>
      </w:r>
      <w:r w:rsidR="00600E4C">
        <w:rPr>
          <w:rFonts w:ascii="Verdana" w:hAnsi="Verdana"/>
          <w:b/>
          <w:color w:val="FA0007"/>
          <w:sz w:val="20"/>
        </w:rPr>
        <w:t xml:space="preserve"> in RNase free water and DNased</w:t>
      </w:r>
      <w:r>
        <w:rPr>
          <w:rFonts w:ascii="Verdana" w:hAnsi="Verdana"/>
          <w:b/>
          <w:color w:val="FA0007"/>
          <w:sz w:val="20"/>
        </w:rPr>
        <w:t>.</w:t>
      </w:r>
      <w:r>
        <w:rPr>
          <w:rFonts w:ascii="Verdana" w:hAnsi="Verdana"/>
          <w:color w:val="FA0007"/>
          <w:sz w:val="20"/>
        </w:rPr>
        <w:t xml:space="preserve"> </w:t>
      </w:r>
      <w:r w:rsidR="00600E4C">
        <w:rPr>
          <w:rFonts w:ascii="Verdana" w:hAnsi="Verdana"/>
          <w:b/>
          <w:color w:val="FA0007"/>
          <w:sz w:val="20"/>
        </w:rPr>
        <w:t xml:space="preserve">Data will be stored for </w:t>
      </w:r>
      <w:r w:rsidR="00AD73EB">
        <w:rPr>
          <w:rFonts w:ascii="Verdana" w:hAnsi="Verdana"/>
          <w:b/>
          <w:color w:val="FA0007"/>
          <w:sz w:val="20"/>
        </w:rPr>
        <w:t>2 months on ftp server after which they</w:t>
      </w:r>
      <w:r w:rsidR="00DF54C7" w:rsidRPr="00DF54C7">
        <w:rPr>
          <w:rFonts w:ascii="Verdana" w:hAnsi="Verdana"/>
          <w:b/>
          <w:color w:val="FA0007"/>
          <w:sz w:val="20"/>
        </w:rPr>
        <w:t xml:space="preserve"> </w:t>
      </w:r>
      <w:r w:rsidR="00AD73EB">
        <w:rPr>
          <w:rFonts w:ascii="Verdana" w:hAnsi="Verdana"/>
          <w:b/>
          <w:color w:val="FA0007"/>
          <w:sz w:val="20"/>
        </w:rPr>
        <w:t>w</w:t>
      </w:r>
      <w:r w:rsidR="00600E4C">
        <w:rPr>
          <w:rFonts w:ascii="Verdana" w:hAnsi="Verdana"/>
          <w:b/>
          <w:color w:val="FA0007"/>
          <w:sz w:val="20"/>
        </w:rPr>
        <w:t>ill be stored</w:t>
      </w:r>
      <w:r w:rsidR="00DA298F">
        <w:rPr>
          <w:rFonts w:ascii="Verdana" w:hAnsi="Verdana"/>
          <w:b/>
          <w:color w:val="FA0007"/>
          <w:sz w:val="20"/>
        </w:rPr>
        <w:t xml:space="preserve"> 6 months on backup external </w:t>
      </w:r>
      <w:r w:rsidR="00DF54C7">
        <w:rPr>
          <w:rFonts w:ascii="Verdana" w:hAnsi="Verdana"/>
          <w:b/>
          <w:color w:val="FA0007"/>
          <w:sz w:val="20"/>
        </w:rPr>
        <w:t>storage</w:t>
      </w:r>
      <w:r w:rsidR="00DF54C7" w:rsidRPr="00DF54C7">
        <w:rPr>
          <w:rFonts w:ascii="Verdana" w:hAnsi="Verdana"/>
          <w:b/>
          <w:color w:val="FA0007"/>
          <w:sz w:val="20"/>
        </w:rPr>
        <w:t>. Investigator</w:t>
      </w:r>
      <w:r w:rsidR="00DF54C7">
        <w:rPr>
          <w:rFonts w:ascii="Verdana" w:hAnsi="Verdana"/>
          <w:b/>
          <w:color w:val="FA0007"/>
          <w:sz w:val="20"/>
        </w:rPr>
        <w:t>s</w:t>
      </w:r>
      <w:r w:rsidR="006A305B">
        <w:rPr>
          <w:rFonts w:ascii="Verdana" w:hAnsi="Verdana"/>
          <w:b/>
          <w:color w:val="FA0007"/>
          <w:sz w:val="20"/>
        </w:rPr>
        <w:t xml:space="preserve"> must</w:t>
      </w:r>
      <w:r w:rsidR="00DF54C7" w:rsidRPr="00DF54C7">
        <w:rPr>
          <w:rFonts w:ascii="Verdana" w:hAnsi="Verdana"/>
          <w:b/>
          <w:color w:val="FA0007"/>
          <w:sz w:val="20"/>
        </w:rPr>
        <w:t xml:space="preserve"> contact MRC t</w:t>
      </w:r>
      <w:r w:rsidR="00AD73EB">
        <w:rPr>
          <w:rFonts w:ascii="Verdana" w:hAnsi="Verdana"/>
          <w:b/>
          <w:color w:val="FA0007"/>
          <w:sz w:val="20"/>
        </w:rPr>
        <w:t>o get access to data after they are</w:t>
      </w:r>
      <w:r w:rsidR="00DF54C7" w:rsidRPr="00DF54C7">
        <w:rPr>
          <w:rFonts w:ascii="Verdana" w:hAnsi="Verdana"/>
          <w:b/>
          <w:color w:val="FA0007"/>
          <w:sz w:val="20"/>
        </w:rPr>
        <w:t xml:space="preserve"> removed from ftp server</w:t>
      </w:r>
      <w:r w:rsidR="00DF54C7">
        <w:rPr>
          <w:rFonts w:ascii="Verdana" w:hAnsi="Verdana"/>
          <w:b/>
          <w:color w:val="FA0007"/>
          <w:sz w:val="20"/>
        </w:rPr>
        <w:t>.</w:t>
      </w:r>
      <w:r w:rsidR="006A305B">
        <w:rPr>
          <w:rFonts w:ascii="Verdana" w:hAnsi="Verdana"/>
          <w:b/>
          <w:color w:val="FA0007"/>
          <w:sz w:val="20"/>
        </w:rPr>
        <w:t xml:space="preserve"> </w:t>
      </w:r>
      <w:r w:rsidR="005062F4" w:rsidRPr="005062F4">
        <w:rPr>
          <w:rFonts w:ascii="Verdana" w:hAnsi="Verdana"/>
          <w:b/>
          <w:color w:val="FA0007"/>
          <w:sz w:val="20"/>
        </w:rPr>
        <w:t>Samples that fail QC will only be run with investigator’s written permission, and the investigator will be billed for all work associated with samples that fail QC</w:t>
      </w:r>
      <w:r w:rsidR="006A305B">
        <w:rPr>
          <w:rFonts w:ascii="Verdana" w:hAnsi="Verdana"/>
          <w:b/>
          <w:color w:val="FA0007"/>
          <w:sz w:val="20"/>
        </w:rPr>
        <w:t>.</w:t>
      </w:r>
    </w:p>
    <w:tbl>
      <w:tblPr>
        <w:tblW w:w="10161" w:type="dxa"/>
        <w:tblInd w:w="88" w:type="dxa"/>
        <w:tblLook w:val="0000" w:firstRow="0" w:lastRow="0" w:firstColumn="0" w:lastColumn="0" w:noHBand="0" w:noVBand="0"/>
      </w:tblPr>
      <w:tblGrid>
        <w:gridCol w:w="1980"/>
        <w:gridCol w:w="320"/>
        <w:gridCol w:w="1901"/>
        <w:gridCol w:w="320"/>
        <w:gridCol w:w="1300"/>
        <w:gridCol w:w="320"/>
        <w:gridCol w:w="1520"/>
        <w:gridCol w:w="320"/>
        <w:gridCol w:w="2180"/>
      </w:tblGrid>
      <w:tr w:rsidR="00027A66" w:rsidRPr="005F7FDE" w14:paraId="6BA199F9" w14:textId="77777777" w:rsidTr="006A305B">
        <w:trPr>
          <w:trHeight w:val="8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5B133" w14:textId="77777777" w:rsidR="00027A66" w:rsidRPr="005F7FDE" w:rsidRDefault="00027A66" w:rsidP="00027A66">
            <w:pPr>
              <w:jc w:val="center"/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Sample ID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BAED2" w14:textId="77777777" w:rsidR="00027A66" w:rsidRPr="005F7FDE" w:rsidRDefault="00027A66" w:rsidP="00027A66">
            <w:pPr>
              <w:jc w:val="center"/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E7819" w14:textId="77777777" w:rsidR="00027A66" w:rsidRPr="005F7FDE" w:rsidRDefault="00027A66" w:rsidP="00027A66">
            <w:pPr>
              <w:jc w:val="center"/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Concentration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20756" w14:textId="77777777" w:rsidR="00027A66" w:rsidRPr="005F7FDE" w:rsidRDefault="00027A66" w:rsidP="00027A66">
            <w:pPr>
              <w:jc w:val="center"/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0472E" w14:textId="77777777" w:rsidR="00027A66" w:rsidRPr="005F7FDE" w:rsidRDefault="00027A66" w:rsidP="00027A66">
            <w:pPr>
              <w:jc w:val="center"/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Sample Volume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7A0DA" w14:textId="77777777" w:rsidR="00027A66" w:rsidRPr="005F7FDE" w:rsidRDefault="00027A66" w:rsidP="00027A66">
            <w:pPr>
              <w:jc w:val="center"/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2AFD3" w14:textId="77777777" w:rsidR="00027A66" w:rsidRPr="005F7FDE" w:rsidRDefault="00600E4C" w:rsidP="00027A66">
            <w:pPr>
              <w:jc w:val="center"/>
              <w:rPr>
                <w:rFonts w:ascii="Verdana" w:eastAsia="Times New Roman" w:hAnsi="Verdana"/>
                <w:color w:val="auto"/>
              </w:rPr>
            </w:pPr>
            <w:r>
              <w:rPr>
                <w:rFonts w:ascii="Verdana" w:eastAsia="Times New Roman" w:hAnsi="Verdana"/>
                <w:color w:val="auto"/>
              </w:rPr>
              <w:t>Solvent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00952" w14:textId="77777777" w:rsidR="00027A66" w:rsidRPr="005F7FDE" w:rsidRDefault="00027A66" w:rsidP="00027A66">
            <w:pPr>
              <w:jc w:val="center"/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633" w14:textId="77777777" w:rsidR="00027A66" w:rsidRPr="005F7FDE" w:rsidRDefault="00027A66" w:rsidP="00027A66">
            <w:pPr>
              <w:jc w:val="center"/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Purification Method</w:t>
            </w:r>
          </w:p>
        </w:tc>
      </w:tr>
      <w:tr w:rsidR="00027A66" w:rsidRPr="005F7FDE" w14:paraId="60E3175E" w14:textId="77777777" w:rsidTr="006A305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9CCF2F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4FCF0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286C3E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D2CF7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42BA2C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D1DE6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0DA53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4467E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712D4A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</w:tr>
      <w:tr w:rsidR="00027A66" w:rsidRPr="005F7FDE" w14:paraId="10C7EE03" w14:textId="77777777" w:rsidTr="006A305B">
        <w:trPr>
          <w:trHeight w:val="4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0466CA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80D9A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5EABF6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7ACC6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BE872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11FF4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339281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847EA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3BA8CF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</w:tr>
      <w:tr w:rsidR="00027A66" w:rsidRPr="005F7FDE" w14:paraId="04818EDE" w14:textId="77777777" w:rsidTr="006A305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029047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5CD8F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BB1A6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312F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A7F90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C8696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541771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42C23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EDE547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</w:tr>
      <w:tr w:rsidR="00027A66" w:rsidRPr="005F7FDE" w14:paraId="25E0B3C2" w14:textId="77777777" w:rsidTr="006A305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2855B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2E26D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55EDE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53A72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B0126A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F2EAB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E3EDF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EC84D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72344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</w:tr>
      <w:tr w:rsidR="00027A66" w:rsidRPr="005F7FDE" w14:paraId="5829A4DE" w14:textId="77777777" w:rsidTr="006A305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CDAF7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90621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7CF601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249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B1FE7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3C266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55A8F5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F9A0A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056612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</w:tr>
      <w:tr w:rsidR="00027A66" w:rsidRPr="005F7FDE" w14:paraId="73EA5C7B" w14:textId="77777777" w:rsidTr="006A305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A6BACE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948BB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47E3E2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E268D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9B3B5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0157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05799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D5F20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37209A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</w:tr>
      <w:tr w:rsidR="00027A66" w:rsidRPr="005F7FDE" w14:paraId="2677B8C3" w14:textId="77777777" w:rsidTr="006A305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ABECB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618A2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0BE31C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6977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1EA7DD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A9483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C04D84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A9865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5338E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</w:tr>
      <w:tr w:rsidR="00027A66" w:rsidRPr="005F7FDE" w14:paraId="0608A1E3" w14:textId="77777777" w:rsidTr="006A305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F7D313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96FA0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EBF9EE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01120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FDE785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7AC90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93E296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858E8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276989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</w:tr>
      <w:tr w:rsidR="00027A66" w:rsidRPr="005F7FDE" w14:paraId="1B8E02EE" w14:textId="77777777" w:rsidTr="006A305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373146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9F990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7C675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53260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8A455F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425B3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773C35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DCAF2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F6BF9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</w:tr>
      <w:tr w:rsidR="00027A66" w:rsidRPr="005F7FDE" w14:paraId="5B342652" w14:textId="77777777" w:rsidTr="006A305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32546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9CCD7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428D9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FF762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622977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DA348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CDD96C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ADD05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9E1262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</w:tr>
      <w:tr w:rsidR="00027A66" w:rsidRPr="005F7FDE" w14:paraId="6726D1BA" w14:textId="77777777" w:rsidTr="006A305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AF0721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17A0C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A3D7FA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185CF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9736EF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33568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C4B4AB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3CE73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23F2CE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</w:tr>
      <w:tr w:rsidR="00027A66" w:rsidRPr="005F7FDE" w14:paraId="67705F33" w14:textId="77777777" w:rsidTr="006A305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48C760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5A2EA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17BA35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F5CDF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A93C7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41F0C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57DC75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1712E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FFB82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</w:tr>
      <w:tr w:rsidR="00027A66" w:rsidRPr="005F7FDE" w14:paraId="518E89C9" w14:textId="77777777" w:rsidTr="006A305B">
        <w:trPr>
          <w:trHeight w:val="38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011179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84905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E5F42D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50E08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81EC6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171EA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4BEBA3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B8696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86EF14" w14:textId="77777777" w:rsidR="00027A66" w:rsidRPr="005F7FDE" w:rsidRDefault="00027A66" w:rsidP="00027A66">
            <w:pPr>
              <w:rPr>
                <w:rFonts w:ascii="Verdana" w:eastAsia="Times New Roman" w:hAnsi="Verdana"/>
                <w:color w:val="auto"/>
              </w:rPr>
            </w:pPr>
            <w:r w:rsidRPr="005F7FDE">
              <w:rPr>
                <w:rFonts w:ascii="Verdana" w:eastAsia="Times New Roman" w:hAnsi="Verdana"/>
                <w:color w:val="auto"/>
              </w:rPr>
              <w:t> </w:t>
            </w:r>
          </w:p>
        </w:tc>
      </w:tr>
    </w:tbl>
    <w:p w14:paraId="6448D4B6" w14:textId="77777777" w:rsidR="00027A66" w:rsidRDefault="00027A66">
      <w:pPr>
        <w:rPr>
          <w:rFonts w:ascii="Times New Roman" w:eastAsia="Times New Roman" w:hAnsi="Times New Roman"/>
          <w:color w:val="auto"/>
          <w:sz w:val="20"/>
          <w:lang w:bidi="x-none"/>
        </w:rPr>
      </w:pPr>
    </w:p>
    <w:sectPr w:rsidR="00027A66" w:rsidSect="00027A66">
      <w:footerReference w:type="even" r:id="rId8"/>
      <w:footerReference w:type="default" r:id="rId9"/>
      <w:pgSz w:w="12240" w:h="15840"/>
      <w:pgMar w:top="360" w:right="806" w:bottom="288" w:left="907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BEB53" w14:textId="77777777" w:rsidR="00F10CF5" w:rsidRDefault="00F10CF5">
      <w:r>
        <w:separator/>
      </w:r>
    </w:p>
  </w:endnote>
  <w:endnote w:type="continuationSeparator" w:id="0">
    <w:p w14:paraId="1B461AB0" w14:textId="77777777" w:rsidR="00F10CF5" w:rsidRDefault="00F1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76600" w14:textId="77777777" w:rsidR="00027A66" w:rsidRDefault="00027A66">
    <w:pPr>
      <w:pStyle w:val="Footer"/>
      <w:tabs>
        <w:tab w:val="clear" w:pos="4320"/>
        <w:tab w:val="clear" w:pos="8640"/>
        <w:tab w:val="right" w:pos="10507"/>
      </w:tabs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Arial" w:hAnsi="Arial"/>
        <w:sz w:val="14"/>
      </w:rPr>
      <w:t xml:space="preserve">In all publications, investigators utilizing the MRC must cite the Molecular Resource Center of Excellence at The University of Tennessee Health Science Center. </w:t>
    </w:r>
    <w:r>
      <w:rPr>
        <w:rFonts w:ascii="Arial" w:hAnsi="Arial"/>
        <w:sz w:val="14"/>
      </w:rPr>
      <w:tab/>
    </w:r>
    <w:r>
      <w:rPr>
        <w:rFonts w:ascii="Arial" w:hAnsi="Arial"/>
        <w:sz w:val="12"/>
      </w:rPr>
      <w:t>Rev. 3.1.10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D62AC" w14:textId="77777777" w:rsidR="00027A66" w:rsidRPr="006A305B" w:rsidRDefault="00027A66">
    <w:pPr>
      <w:pStyle w:val="Footer"/>
      <w:tabs>
        <w:tab w:val="clear" w:pos="4320"/>
        <w:tab w:val="clear" w:pos="8640"/>
        <w:tab w:val="right" w:pos="10507"/>
      </w:tabs>
      <w:rPr>
        <w:rFonts w:ascii="Times New Roman" w:eastAsia="Times New Roman" w:hAnsi="Times New Roman"/>
        <w:b/>
        <w:color w:val="FF0000"/>
        <w:sz w:val="20"/>
        <w:lang w:bidi="x-none"/>
      </w:rPr>
    </w:pPr>
    <w:r w:rsidRPr="006A305B">
      <w:rPr>
        <w:rFonts w:ascii="Arial" w:hAnsi="Arial"/>
        <w:b/>
        <w:color w:val="FF0000"/>
        <w:sz w:val="18"/>
        <w:szCs w:val="18"/>
      </w:rPr>
      <w:t>In all publications, investigators utilizing the MRC must cite the Molecular Resource Center of Excellence at The University of Tennessee Health Science Center.</w:t>
    </w:r>
    <w:r w:rsidR="006A305B">
      <w:rPr>
        <w:rFonts w:ascii="Arial" w:hAnsi="Arial"/>
        <w:b/>
        <w:color w:val="FF0000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D112C" w14:textId="77777777" w:rsidR="00F10CF5" w:rsidRDefault="00F10CF5">
      <w:r>
        <w:separator/>
      </w:r>
    </w:p>
  </w:footnote>
  <w:footnote w:type="continuationSeparator" w:id="0">
    <w:p w14:paraId="22F58372" w14:textId="77777777" w:rsidR="00F10CF5" w:rsidRDefault="00F10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F5101"/>
    <w:multiLevelType w:val="hybridMultilevel"/>
    <w:tmpl w:val="F9C49442"/>
    <w:lvl w:ilvl="0" w:tplc="93ACB5D4">
      <w:start w:val="19"/>
      <w:numFmt w:val="bullet"/>
      <w:lvlText w:val=""/>
      <w:lvlJc w:val="left"/>
      <w:pPr>
        <w:ind w:left="1080" w:hanging="360"/>
      </w:pPr>
      <w:rPr>
        <w:rFonts w:ascii="Symbol" w:eastAsia="ヒラギノ角ゴ Pro W3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FF"/>
    <w:rsid w:val="0000306D"/>
    <w:rsid w:val="00027A66"/>
    <w:rsid w:val="00060562"/>
    <w:rsid w:val="001210C9"/>
    <w:rsid w:val="00145AFF"/>
    <w:rsid w:val="001E5EEF"/>
    <w:rsid w:val="001E68CC"/>
    <w:rsid w:val="002E2888"/>
    <w:rsid w:val="0038755B"/>
    <w:rsid w:val="00453285"/>
    <w:rsid w:val="005062F4"/>
    <w:rsid w:val="00600E4C"/>
    <w:rsid w:val="00647169"/>
    <w:rsid w:val="006A305B"/>
    <w:rsid w:val="00730AFB"/>
    <w:rsid w:val="00812075"/>
    <w:rsid w:val="008F2E99"/>
    <w:rsid w:val="009B5B9B"/>
    <w:rsid w:val="00A12962"/>
    <w:rsid w:val="00AC573B"/>
    <w:rsid w:val="00AD73EB"/>
    <w:rsid w:val="00B126F7"/>
    <w:rsid w:val="00B70A9C"/>
    <w:rsid w:val="00D422BC"/>
    <w:rsid w:val="00D935E9"/>
    <w:rsid w:val="00DA298F"/>
    <w:rsid w:val="00DF36CA"/>
    <w:rsid w:val="00DF54C7"/>
    <w:rsid w:val="00E54D5F"/>
    <w:rsid w:val="00F10CF5"/>
    <w:rsid w:val="00FA22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059B484"/>
  <w15:chartTrackingRefBased/>
  <w15:docId w15:val="{843592F9-467B-43AD-95F9-98084D0C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 w:semiHidden="1" w:unhideWhenUs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Times" w:eastAsia="ヒラギノ角ゴ Pro W3" w:hAnsi="Time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ascii="Lucida Grande" w:eastAsia="ヒラギノ角ゴ Pro W3" w:hAnsi="Lucida Grande"/>
      <w:color w:val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eastAsia="ヒラギノ角ゴ Pro W3" w:hAnsi="Times"/>
      <w:color w:val="000000"/>
      <w:sz w:val="24"/>
    </w:rPr>
  </w:style>
  <w:style w:type="character" w:styleId="Hyperlink">
    <w:name w:val="Hyperlink"/>
    <w:uiPriority w:val="99"/>
    <w:rPr>
      <w:color w:val="0100FE"/>
      <w:sz w:val="20"/>
      <w:u w:val="single"/>
    </w:rPr>
  </w:style>
  <w:style w:type="paragraph" w:styleId="Header">
    <w:name w:val="header"/>
    <w:basedOn w:val="Normal"/>
    <w:link w:val="HeaderChar"/>
    <w:locked/>
    <w:rsid w:val="006A30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305B"/>
    <w:rPr>
      <w:rFonts w:ascii="Times" w:eastAsia="ヒラギノ角ゴ Pro W3" w:hAnsi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Affymetrix Request Form</vt:lpstr>
    </vt:vector>
  </TitlesOfParts>
  <Company>UT-HSC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Affymetrix Request Form</dc:title>
  <dc:subject/>
  <dc:creator>Vivian Simon CPS</dc:creator>
  <cp:keywords/>
  <cp:lastModifiedBy>Microsoft Office User</cp:lastModifiedBy>
  <cp:revision>2</cp:revision>
  <cp:lastPrinted>2013-08-19T22:18:00Z</cp:lastPrinted>
  <dcterms:created xsi:type="dcterms:W3CDTF">2016-09-28T21:47:00Z</dcterms:created>
  <dcterms:modified xsi:type="dcterms:W3CDTF">2016-09-28T21:47:00Z</dcterms:modified>
</cp:coreProperties>
</file>